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A" w:rsidRPr="0055109C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F827FA">
        <w:rPr>
          <w:color w:val="002060"/>
        </w:rPr>
        <w:t>TRAFOD / DADANSODDI</w:t>
      </w:r>
    </w:p>
    <w:p w:rsidR="0055109C" w:rsidRDefault="0055109C" w:rsidP="0055109C">
      <w:pPr>
        <w:spacing w:after="0"/>
        <w:rPr>
          <w:sz w:val="24"/>
        </w:rPr>
      </w:pPr>
    </w:p>
    <w:p w:rsidR="00B66D4B" w:rsidRPr="00315A1D" w:rsidRDefault="00B66D4B" w:rsidP="00B66D4B">
      <w:pPr>
        <w:spacing w:after="0"/>
        <w:rPr>
          <w:sz w:val="24"/>
        </w:rPr>
      </w:pPr>
      <w:r w:rsidRPr="00315A1D">
        <w:rPr>
          <w:sz w:val="24"/>
        </w:rPr>
        <w:t>Mewn parau, dewch o hyd i dri pheth cadarnhaol (positif) y mae’r plentyn yn ei ddweud am ei brofiad yn yr ysbyty.</w:t>
      </w:r>
    </w:p>
    <w:p w:rsidR="0055109C" w:rsidRPr="0055109C" w:rsidRDefault="0055109C" w:rsidP="0055109C">
      <w:pPr>
        <w:spacing w:after="0"/>
        <w:rPr>
          <w:sz w:val="24"/>
        </w:rPr>
      </w:pPr>
    </w:p>
    <w:p w:rsidR="00F827FA" w:rsidRDefault="00F827FA" w:rsidP="00D931DC"/>
    <w:p w:rsidR="0055109C" w:rsidRDefault="00732D27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55109C">
        <w:rPr>
          <w:color w:val="002060"/>
        </w:rPr>
        <w:t xml:space="preserve"> :</w:t>
      </w:r>
      <w:proofErr w:type="gramEnd"/>
      <w:r w:rsidR="0055109C">
        <w:rPr>
          <w:color w:val="002060"/>
        </w:rPr>
        <w:t xml:space="preserve"> RHESTRU</w:t>
      </w:r>
    </w:p>
    <w:p w:rsidR="00B66D4B" w:rsidRPr="00B66D4B" w:rsidRDefault="00B66D4B" w:rsidP="00B66D4B">
      <w:pPr>
        <w:rPr>
          <w:lang w:val="en-US" w:eastAsia="ja-JP"/>
        </w:rPr>
      </w:pPr>
    </w:p>
    <w:p w:rsidR="00B66D4B" w:rsidRDefault="00315A1D" w:rsidP="00B66D4B">
      <w:pPr>
        <w:spacing w:after="0"/>
        <w:rPr>
          <w:sz w:val="24"/>
        </w:rPr>
      </w:pPr>
      <w:r>
        <w:rPr>
          <w:sz w:val="24"/>
        </w:rPr>
        <w:t xml:space="preserve">a) </w:t>
      </w:r>
      <w:r w:rsidR="00B66D4B" w:rsidRPr="00B66D4B">
        <w:rPr>
          <w:sz w:val="24"/>
        </w:rPr>
        <w:t xml:space="preserve">A ydych yn cytuno gyda’r hyn sy’n cael ei ddweud yn nwy linell ola’r gerdd? </w:t>
      </w:r>
    </w:p>
    <w:p w:rsidR="00B66D4B" w:rsidRDefault="00B66D4B" w:rsidP="00B66D4B">
      <w:pPr>
        <w:spacing w:after="0"/>
        <w:rPr>
          <w:sz w:val="24"/>
        </w:rPr>
      </w:pPr>
    </w:p>
    <w:p w:rsidR="00B66D4B" w:rsidRPr="00B66D4B" w:rsidRDefault="00315A1D" w:rsidP="00B66D4B">
      <w:pPr>
        <w:spacing w:after="0"/>
        <w:rPr>
          <w:sz w:val="24"/>
        </w:rPr>
      </w:pPr>
      <w:r>
        <w:rPr>
          <w:sz w:val="24"/>
        </w:rPr>
        <w:t xml:space="preserve">b) </w:t>
      </w:r>
      <w:r w:rsidR="00B66D4B" w:rsidRPr="00B66D4B">
        <w:rPr>
          <w:sz w:val="24"/>
        </w:rPr>
        <w:t>Rhowch resymau dros eich safbwynt.</w:t>
      </w:r>
    </w:p>
    <w:p w:rsidR="00F827FA" w:rsidRDefault="00F827FA" w:rsidP="005E0839">
      <w:pPr>
        <w:rPr>
          <w:sz w:val="24"/>
        </w:rPr>
      </w:pPr>
    </w:p>
    <w:p w:rsidR="00B66D4B" w:rsidRDefault="00B66D4B" w:rsidP="005E0839">
      <w:pPr>
        <w:rPr>
          <w:sz w:val="24"/>
        </w:rPr>
      </w:pPr>
    </w:p>
    <w:p w:rsidR="0055109C" w:rsidRP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55109C">
        <w:rPr>
          <w:color w:val="002060"/>
        </w:rPr>
        <w:t>:</w:t>
      </w:r>
      <w:proofErr w:type="gramEnd"/>
      <w:r w:rsidR="0055109C">
        <w:rPr>
          <w:color w:val="002060"/>
        </w:rPr>
        <w:t xml:space="preserve"> </w:t>
      </w:r>
      <w:r w:rsidR="00B66D4B">
        <w:rPr>
          <w:color w:val="002060"/>
        </w:rPr>
        <w:t>CREADIGOL</w:t>
      </w:r>
    </w:p>
    <w:p w:rsidR="00B66D4B" w:rsidRDefault="00B66D4B" w:rsidP="00B66D4B">
      <w:pPr>
        <w:pStyle w:val="Subtitle"/>
        <w:rPr>
          <w:color w:val="72D0BA"/>
          <w:sz w:val="24"/>
          <w:szCs w:val="24"/>
        </w:rPr>
      </w:pPr>
      <w:r w:rsidRPr="0055109C">
        <w:rPr>
          <w:color w:val="72D0BA"/>
          <w:sz w:val="24"/>
          <w:szCs w:val="24"/>
        </w:rPr>
        <w:t>Taflen unigol i’w lawrlwytho</w:t>
      </w:r>
    </w:p>
    <w:p w:rsidR="0055109C" w:rsidRDefault="0055109C" w:rsidP="0055109C">
      <w:pPr>
        <w:spacing w:after="0"/>
        <w:rPr>
          <w:sz w:val="24"/>
        </w:rPr>
      </w:pPr>
    </w:p>
    <w:p w:rsidR="00B66D4B" w:rsidRDefault="00B66D4B" w:rsidP="00B66D4B">
      <w:pPr>
        <w:spacing w:after="0"/>
        <w:rPr>
          <w:sz w:val="24"/>
        </w:rPr>
      </w:pPr>
      <w:r w:rsidRPr="00B66D4B">
        <w:rPr>
          <w:sz w:val="24"/>
        </w:rPr>
        <w:t xml:space="preserve">Dychmygwch fod aelod o’ch dosbarth chi yn glaf ar ward y plant. </w:t>
      </w:r>
    </w:p>
    <w:p w:rsidR="00B66D4B" w:rsidRDefault="00B66D4B" w:rsidP="00B66D4B">
      <w:pPr>
        <w:spacing w:after="0"/>
        <w:rPr>
          <w:sz w:val="24"/>
        </w:rPr>
      </w:pPr>
    </w:p>
    <w:p w:rsidR="00B66D4B" w:rsidRDefault="00B66D4B" w:rsidP="00B66D4B">
      <w:pPr>
        <w:spacing w:after="0"/>
        <w:rPr>
          <w:sz w:val="24"/>
        </w:rPr>
      </w:pPr>
      <w:r w:rsidRPr="00B66D4B">
        <w:rPr>
          <w:sz w:val="24"/>
        </w:rPr>
        <w:t>Ysgrifennwch bennill pedair</w:t>
      </w:r>
      <w:r w:rsidR="00315A1D">
        <w:rPr>
          <w:sz w:val="24"/>
        </w:rPr>
        <w:t xml:space="preserve"> </w:t>
      </w:r>
      <w:bookmarkStart w:id="0" w:name="_GoBack"/>
      <w:bookmarkEnd w:id="0"/>
      <w:r w:rsidRPr="00B66D4B">
        <w:rPr>
          <w:sz w:val="24"/>
        </w:rPr>
        <w:t xml:space="preserve">llinell yn dymuno gwellhad buan i’r plentyn hwnnw, pennill a fyddai’n addas i’w roi mewn cerdyn. </w:t>
      </w:r>
    </w:p>
    <w:p w:rsidR="00B66D4B" w:rsidRDefault="00B66D4B" w:rsidP="00B66D4B">
      <w:pPr>
        <w:spacing w:after="0"/>
        <w:rPr>
          <w:sz w:val="24"/>
        </w:rPr>
      </w:pPr>
    </w:p>
    <w:p w:rsidR="00B66D4B" w:rsidRPr="00B66D4B" w:rsidRDefault="00B66D4B" w:rsidP="00B66D4B">
      <w:pPr>
        <w:spacing w:after="0"/>
        <w:rPr>
          <w:sz w:val="24"/>
        </w:rPr>
      </w:pPr>
      <w:r w:rsidRPr="00B66D4B">
        <w:rPr>
          <w:sz w:val="24"/>
        </w:rPr>
        <w:t>Mae croeso i chi ddilyn patrwm sillafau ac odlau y gerdd ‘Ward y Plant’ os yw hynny’n haws.</w:t>
      </w:r>
    </w:p>
    <w:p w:rsidR="003705E2" w:rsidRDefault="003705E2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B66D4B" w:rsidRDefault="00B66D4B" w:rsidP="00B66D4B"/>
    <w:p w:rsidR="00B66D4B" w:rsidRDefault="00B66D4B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4 :</w:t>
      </w:r>
      <w:proofErr w:type="gramEnd"/>
      <w:r>
        <w:rPr>
          <w:color w:val="002060"/>
        </w:rPr>
        <w:t xml:space="preserve"> YSGRIFENNU</w:t>
      </w:r>
    </w:p>
    <w:p w:rsidR="00B66D4B" w:rsidRPr="00B66D4B" w:rsidRDefault="00B66D4B" w:rsidP="00B66D4B"/>
    <w:p w:rsidR="00B66D4B" w:rsidRDefault="00B66D4B" w:rsidP="00B66D4B">
      <w:pPr>
        <w:spacing w:after="0"/>
        <w:rPr>
          <w:sz w:val="24"/>
        </w:rPr>
      </w:pPr>
      <w:r w:rsidRPr="00B66D4B">
        <w:rPr>
          <w:sz w:val="24"/>
        </w:rPr>
        <w:t xml:space="preserve">Dychmygwch eich bod chi’n un o gleifion ward y plant. </w:t>
      </w:r>
    </w:p>
    <w:p w:rsidR="00B66D4B" w:rsidRDefault="00B66D4B" w:rsidP="00B66D4B">
      <w:pPr>
        <w:spacing w:after="0"/>
        <w:rPr>
          <w:sz w:val="24"/>
        </w:rPr>
      </w:pPr>
    </w:p>
    <w:p w:rsidR="00B66D4B" w:rsidRPr="00B66D4B" w:rsidRDefault="00B66D4B" w:rsidP="00B66D4B">
      <w:pPr>
        <w:spacing w:after="0"/>
        <w:rPr>
          <w:sz w:val="24"/>
        </w:rPr>
      </w:pPr>
      <w:r w:rsidRPr="00B66D4B">
        <w:rPr>
          <w:sz w:val="24"/>
        </w:rPr>
        <w:t>Ysgrifennwch lythyr i’ch dosbarth chi yn yr ysgol i ddiolch am y cerdyn gwellhad buan a gawsoch ganddyn nhw (200 o eiriau). Ceisiwch sôn ychydig am natur bywyd ar y ward, ac am eich teimladau chi fel claf.</w:t>
      </w:r>
    </w:p>
    <w:p w:rsidR="00B66D4B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B66D4B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B66D4B" w:rsidRPr="00BB6855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B66D4B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72D0BA"/>
                      </a:solidFill>
                      <a:ln w="38100">
                        <a:solidFill>
                          <a:srgbClr val="72D0BA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E3MgIAAGkEAAAOAAAAZHJzL2Uyb0RvYy54bWysVNuO0zAQfUfiHyy/p3HS9Kqmq/QShIRg&#10;pYUPcB2nseTYwXabVoh/Z+x2u13YB4TogzvjyzkzZ2ayeDi1Eh25sUKrHCcDghFXTFdC7XP87WsZ&#10;TTGyjqqKSq14js/c4ofl+3eLvpvzVDdaVtwgAFF23nc5bpzr5nFsWcNbage64woOa21a6sA1+7gy&#10;tAf0VsYpIeO416bqjGbcWtjdXA7xMuDXNWfuS11b7pDMMcTmwmrCuvNrvFzQ+d7QrhHsGgb9hyha&#10;KhSQ3qA21FF0MOIPqFYwo62u3YDpNtZ1LRgPOUA2Cfktm6eGdjzkAuLY7iaT/X+w7PPx0SBR5TjD&#10;SNEWShRY0TgJ+fCT+2SdzwysS0Y/yjJdjbZlFpVgRRlZZdFqm82iMh1Ot+mkXKfD8U+vbBxehfdx&#10;39l5IPOlCeZT92jgkvcsmJ7jVJvW/4Mu6BSKdL4VyfMz2BxOs/FslmDE4GySjoej6ZXr+XVnrPvA&#10;dYu8kWMDTRByoUcI5RLW8xVPZrUUVSmkDI7Z79bSoCOFhpmkG7IqruivrkmFeh9KQkiAfnVo/w6j&#10;FQ5aX4oWtCf+dyWSygfylvDr0SQtJqNZNC5GSZQlZBoVBUmjTVmQgmTlepat3hT+oq9X2p12p1Du&#10;1LP5nZ2uztACPcxAju33AzUcI/lRQZMlMzLyQ3PvmHtnd+9QxRoNo8WcCZooXRycrkWQ/IUJ2sI7&#10;0M+hQa6z5wfm3g+3Xr4Qy18AAAD//wMAUEsDBBQABgAIAAAAIQBIs/EP3wAAAAsBAAAPAAAAZHJz&#10;L2Rvd25yZXYueG1sTI/LTsNADEX3SPzDyEjs2klb0jzIpEJICFSJBS0f4GZMEpF5kJk24e8xK9hd&#10;y0fXx9VuNoO40Bh6ZxWslgkIso3TvW0VvB+fFjmIENFqHJwlBd8UYFdfX1VYajfZN7ocYiu4xIYS&#10;FXQx+lLK0HRkMCydJ8u7DzcajDyOrdQjTlxuBrlOkq002Fu+0KGnx46az8PZKPh6zvLjHlP9So30&#10;6/3kM//ilbq9mR/uQUSa4x8Mv/qsDjU7ndzZ6iAGBYtVUqTMctrkHBi5K7YbECcFWVqArCv5/4f6&#10;BwAA//8DAFBLAQItABQABgAIAAAAIQC2gziS/gAAAOEBAAATAAAAAAAAAAAAAAAAAAAAAABbQ29u&#10;dGVudF9UeXBlc10ueG1sUEsBAi0AFAAGAAgAAAAhADj9If/WAAAAlAEAAAsAAAAAAAAAAAAAAAAA&#10;LwEAAF9yZWxzLy5yZWxzUEsBAi0AFAAGAAgAAAAhABewoTcyAgAAaQQAAA4AAAAAAAAAAAAAAAAA&#10;LgIAAGRycy9lMm9Eb2MueG1sUEsBAi0AFAAGAAgAAAAhAEiz8Q/fAAAACwEAAA8AAAAAAAAAAAAA&#10;AAAAjAQAAGRycy9kb3ducmV2LnhtbFBLBQYAAAAABAAEAPMAAACYBQAAAAA=&#10;" fillcolor="#72d0ba" strokecolor="#72d0ba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72D0BA"/>
                      </a:solidFill>
                      <a:ln w="9525">
                        <a:solidFill>
                          <a:srgbClr val="72D0B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BbIQIAAEYEAAAOAAAAZHJzL2Uyb0RvYy54bWysU9tu2zAMfR+wfxD0vviCZEmNOEWarMOA&#10;7gK0+wBFlmNhkqhJSuzs60fJaZptb8X8IIgmdXh4SC5vB63IUTgvwdS0mOSUCMOhkWZf0+9P9+8W&#10;lPjATMMUGFHTk/D0dvX2zbK3lSihA9UIRxDE+Kq3Ne1CsFWWed4JzfwErDDobMFpFtB0+6xxrEd0&#10;rbIyz99nPbjGOuDCe/y7HZ10lfDbVvDwtW29CETVFLmFdLp07uKZrZas2jtmO8nPNNgrWGgmDSa9&#10;QG1ZYOTg5D9QWnIHHtow4aAzaFvJRaoBqynyv6p57JgVqRYUx9uLTP7/wfIvx2+OyKamZTGnxDCN&#10;TXoSQyB3MJAy6tNbX2HYo8XAMOBv7HOq1dsH4D88MbDpmNmLtXPQd4I1yK+IL7OrpyOOjyC7/jM0&#10;mIYdAiSgoXU6iodyEETHPp0uvYlUeEy5KBeLHF0cfeVsXsxnKQWrnl9b58NHAZrES00d9j6hs+OD&#10;D5ENq55DYjIPSjb3UqlkuP1uoxw5MpyTebnN79Zn9D/ClCF9TW9m5WwU4BUQWgYceCV1TbEc/GIe&#10;VkXZPpgm3QOTarwjZWXOOkbpRhHDsBswMIq7g+aEijoYBxsXES8duF+U9DjUNfU/D8wJStQng125&#10;KabTuAXJmM7mJRru2rO79jDDEaqmgZLxuglpcyJfA2vsXiuTsC9MzlxxWJPe58WK23Btp6iX9V/9&#10;BgAA//8DAFBLAwQUAAYACAAAACEAwARUleAAAAALAQAADwAAAGRycy9kb3ducmV2LnhtbEyPQU/D&#10;MAyF70j8h8hI3LaUTV1ZaTqhCg7jxkDQY9aYtlrjVEm2FX493glu9vPT8/eKzWQHcUIfekcK7uYJ&#10;CKTGmZ5aBe9vz7N7ECFqMnpwhAq+McCmvL4qdG7cmV7xtIut4BAKuVbQxTjmUoamQ6vD3I1IfPty&#10;3urIq2+l8frM4XaQiyRZSat74g+dHrHqsDnsjlZBPdbTZ7Z9OtDLBy1j5dOfutoqdXszPT6AiDjF&#10;PzNc8BkdSmbauyOZIAYFs/WSu0QeVlkK4uJYp6zsWVlkCciykP87lL8AAAD//wMAUEsBAi0AFAAG&#10;AAgAAAAhALaDOJL+AAAA4QEAABMAAAAAAAAAAAAAAAAAAAAAAFtDb250ZW50X1R5cGVzXS54bWxQ&#10;SwECLQAUAAYACAAAACEAOP0h/9YAAACUAQAACwAAAAAAAAAAAAAAAAAvAQAAX3JlbHMvLnJlbHNQ&#10;SwECLQAUAAYACAAAACEAAe9gWyECAABGBAAADgAAAAAAAAAAAAAAAAAuAgAAZHJzL2Uyb0RvYy54&#10;bWxQSwECLQAUAAYACAAAACEAwARUleAAAAALAQAADwAAAAAAAAAAAAAAAAB7BAAAZHJzL2Rvd25y&#10;ZXYueG1sUEsFBgAAAAAEAAQA8wAAAIgFAAAAAA==&#10;" fillcolor="#72d0ba" strokecolor="#72d0ba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72D0BA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72D0BA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673663" w:rsidRDefault="0055109C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TEULU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B66D4B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Ward y Plant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mzsQYAAFYlAAAOAAAAZHJzL2Uyb0RvYy54bWzsWtlu20YUfS/QfxjwsYAibloRuZAXBQWC&#10;xIhTJHkcUZRElOSwQzqSW/Tfe+5somwnktPCCFr5QZoh72xn7nqslz9vi5x9TmWdiXLiBS98j6Vl&#10;IhZZuZp4v76fdYYeqxteLnguynTi3aW19/PZjz+83FTjNBRrkS9SyTBJWY831cRbN0017nbrZJ0W&#10;vH4hqrTEy6WQBW/QlavuQvINZi/ybuj7/e5GyEUlRZLWNZ5e6pfemZp/uUyT5u1yWacNyyce9tao&#10;T6k+5/TZPXvJxyvJq3WWmG3wb9hFwbMSi7qpLnnD2a3MHkxVZIkUtVg2LxJRdMVymSWpOgNOE/j3&#10;TvNKittKnWU13qwqBxOgvYfTN0+bvPl8LVm2mHiRx0pe4IrUqgzdRVongOqcJ7+tsJNywbKCr9Ka&#10;4TpZveYV7hL4barVGNO8ktVNdS3Ng5XuESTbpSzoG4dlW4X8nUM+3TYswcPBYNjrR7igBO8C3Gvk&#10;x7G+nGSNG3wwMFlfHRra3S1dizxbzLI8p33UcjW/yCX7zKETg/DSP5/SShBviXXpVO4QruNOa0AL&#10;sOU2auj/e4j4fugQiYIwNtp6D5BOOOq5Ny1Q9kf3tUwLExyOEKGTu+NdSzogLLHeKVv9z5TthvRE&#10;6XBNWmJxs7C9g4XycpWnLNDIKSmnSPW4hk59UYtaZ99p0gBIGdyiOByhrW/X6mEl6+ZVKgpGjYkn&#10;sQPsj4/559d1o0WtCD3e4cTHeUlPSmGB00+An92najV3eUpyefkuXcK2oN+hWkF5tdTpHk+StGwC&#10;/WrNF6lWyZ6PP6uR5AdphNJPNSHNvMTFubnNBFZST2Ln1ucx8jQ0VU7RDfa/tjE92I1QK4uycYOL&#10;rBTysQlynMqsrOWVkgEkDQ2hNBeLOyiDFNol11Uyy3Afr3ndXHMJH4wrRFxp3uJjmYvNxBOm5bG1&#10;kH889pzkoa1467ENfPrEq3+/5TL1WP5LCT0eBTGMiDWqE/cGZF6y/WbeflPeFhcCLiJABKsS1ST5&#10;JrfNpRTFB4SfKa2KV7xMsPbESxppOxeNjjUIYEk6nSoxOP6KN6/LmyqhyQlV0rf32w9cVkYpG6jz&#10;G2Ft54FualkaWYrpbSOWmVLcHa4Gb9jxMxl0+NCgwycZdNiP+j26kIfBoRfEEYzCBodwOHD2YW06&#10;udU2TZBYO4bpLmDR9Gi1MF46EWVZZ036EbMtixxq9lOX+WzD4DJ8WgNa+4j4p33xNRv6iNZfkv4I&#10;jXGTm4kPL9Ee5LNDSwDvpy/RHqRPcHAdpAFunSNwaosfuUL8tBX2xQ/BtH9vp2v+gn5/bN/bYBTG&#10;w+/8rpHHOOPmax23+TjZlsbg0YI7Rp6s41slasog29YPN2O7sG4drDCKzP/AYBhqe7CNdMcNhgm2&#10;BysficMcNxi31B4cPWnbMJz2YJVd25X1t8GOEiIql3JVLjUIeUiSPDafeHOtPoheBDlBRU2G2Gzd&#10;J1tPPOMb6XWBmP1eKMHmXgqPJXdv87It5SbDfu3VWAn7Xan52pI7l4yprZj91uJasxUOR0jDdzyy&#10;gSQXdarVhQ6v8jIHCOHYikSHU0ebjxk4xW2Typv1YsPm+a18xxcTr+djq6jFMspVoyFFHXRwJQG9&#10;oEyR8XyF2htXhGTqQ9asVdrgVB+phcs45zlqOZVx8Lxac50qEogWZkpEbLbpNqPOqLNAtc9Tvju+&#10;l8mf8l2T/H4P+e6unH2m3DcAx6VJAGV5rK+TeqTwxqypNlVk0J+zWXjeu5rFnRlandg/jzvnV/Go&#10;Mwuj4VU4mF2EUf8v49bteGVuqnTW50HzcH0c9aPhaDBSLiwIwC0NtO+mrRDhEg2jKB71dE49CAdR&#10;1DfL2pTa1sDfVCZTTNDOipx/i1c5kn5BcECWLlmeFTq4OA+lS3CLDfynw/YCBd100Bt1+tNe0Inh&#10;HzvTqR92LmdTf+rHs4tRfP4otppioOKp2c63igxzZIQpUx+rJoMRKgZbTZqOriZNR1eTptMuDgmT&#10;owo3Q0HRvSuOzbInyCL2WCdTah3m4XS97UIHbcTQcr0+cVkIeCM/Coa+Id+suoCf2+eT/ltsFBIr&#10;jWeLjlLZFSnFUfamsTvxUXAtJz5KM1aavzrxUcTzPTsfFaDcuW/SJ0KK2C5TM50IKZ0QPaQG9xmm&#10;g5zRvviJkHpItn5CuuJIRF14P4l3PBFSX2ezToTUiZByPJRraKrmeQgpzUCBMDwxUKaKPv3Htf1/&#10;1f/Zf1zbDJRq48c7yi7ND43o10HtPtrtn0Od/Q0AAP//AwBQSwMEFAAGAAgAAAAhAMlAdOfeAAAA&#10;BwEAAA8AAABkcnMvZG93bnJldi54bWxMj0FPwzAMhe9I/IfISFwQS1fBmErTCYbgitpVAm5ZY5pC&#10;41RNthV+PR4XuFjPetZ7n/PV5HqxxzF0nhTMZwkIpMabjloF9ebxcgkiRE1G955QwRcGWBWnJ7nO&#10;jD9QifsqtoJDKGRagY1xyKQMjUWnw8wPSOy9+9HpyOvYSjPqA4e7XqZJspBOd8QNVg+4tth8Vjun&#10;4Hn98r2R9etDVT9d3NvyLZEfZa3U+dl0dwsi4hT/juGIz+hQMNPW78gE0SvgR+LvPHppupiD2LK6&#10;Xl7dgCxy+Z+/+AEAAP//AwBQSwECLQAUAAYACAAAACEAtoM4kv4AAADhAQAAEwAAAAAAAAAAAAAA&#10;AAAAAAAAW0NvbnRlbnRfVHlwZXNdLnhtbFBLAQItABQABgAIAAAAIQA4/SH/1gAAAJQBAAALAAAA&#10;AAAAAAAAAAAAAC8BAABfcmVscy8ucmVsc1BLAQItABQABgAIAAAAIQAfIomzsQYAAFYlAAAOAAAA&#10;AAAAAAAAAAAAAC4CAABkcnMvZTJvRG9jLnhtbFBLAQItABQABgAIAAAAIQDJQHTn3gAAAAcBAAAP&#10;AAAAAAAAAAAAAAAAAAsJAABkcnMvZG93bnJldi54bWxQSwUGAAAAAAQABADzAAAAFg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pA8UA&#10;AADbAAAADwAAAGRycy9kb3ducmV2LnhtbESPT2/CMAzF70j7DpEn7QYpO0xbR0AVGhJcxvgjjaPV&#10;mKbQOFUTSvft58Ok3Wy95/d+ni0G36ieulgHNjCdZKCIy2BrrgwcD6vxK6iYkC02gcnAD0VYzB9G&#10;M8xtuPOO+n2qlIRwzNGAS6nNtY6lI49xElpi0c6h85hk7SptO7xLuG/0c5a9aI81S4PDlpaOyuv+&#10;5g1sj9/uzZ8220u/7nf6a1V84kdhzNPjULyDSjSkf/Pf9do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kDxQAAANsAAAAPAAAAAAAAAAAAAAAAAJgCAABkcnMv&#10;ZG93bnJldi54bWxQSwUGAAAAAAQABAD1AAAAigMAAAAA&#10;" filled="f" strokecolor="#72d0ba" strokeweight="3pt">
                <v:stroke miterlimit="4"/>
                <v:textbox inset="1.5pt,1.5pt,1.5pt,1.5pt">
                  <w:txbxContent>
                    <w:p w:rsidR="008C7CC1" w:rsidRPr="00673663" w:rsidRDefault="0055109C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TEULU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B66D4B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Ward y Plant</w:t>
                      </w: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6"/>
  </w:num>
  <w:num w:numId="5">
    <w:abstractNumId w:val="11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1"/>
  </w:num>
  <w:num w:numId="12">
    <w:abstractNumId w:val="21"/>
  </w:num>
  <w:num w:numId="13">
    <w:abstractNumId w:val="15"/>
  </w:num>
  <w:num w:numId="14">
    <w:abstractNumId w:val="4"/>
  </w:num>
  <w:num w:numId="15">
    <w:abstractNumId w:val="20"/>
  </w:num>
  <w:num w:numId="16">
    <w:abstractNumId w:val="5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1ACD"/>
    <w:rsid w:val="001766D6"/>
    <w:rsid w:val="001A0026"/>
    <w:rsid w:val="001F1A0F"/>
    <w:rsid w:val="00231C6B"/>
    <w:rsid w:val="0028071A"/>
    <w:rsid w:val="002B4247"/>
    <w:rsid w:val="002D529A"/>
    <w:rsid w:val="00315A1D"/>
    <w:rsid w:val="0035331F"/>
    <w:rsid w:val="003705E2"/>
    <w:rsid w:val="003E24DF"/>
    <w:rsid w:val="003F4155"/>
    <w:rsid w:val="004248D7"/>
    <w:rsid w:val="004A2B0D"/>
    <w:rsid w:val="004D1D98"/>
    <w:rsid w:val="0053241D"/>
    <w:rsid w:val="0055109C"/>
    <w:rsid w:val="00564809"/>
    <w:rsid w:val="005A0123"/>
    <w:rsid w:val="005C2210"/>
    <w:rsid w:val="005E0839"/>
    <w:rsid w:val="005E6E1D"/>
    <w:rsid w:val="00615018"/>
    <w:rsid w:val="0062123A"/>
    <w:rsid w:val="00646E75"/>
    <w:rsid w:val="00673663"/>
    <w:rsid w:val="006D4D6F"/>
    <w:rsid w:val="006F6F10"/>
    <w:rsid w:val="0070104C"/>
    <w:rsid w:val="00732D27"/>
    <w:rsid w:val="00743977"/>
    <w:rsid w:val="0075031C"/>
    <w:rsid w:val="00762A10"/>
    <w:rsid w:val="00783E79"/>
    <w:rsid w:val="007B5AE8"/>
    <w:rsid w:val="007D5478"/>
    <w:rsid w:val="007E6D07"/>
    <w:rsid w:val="007F5192"/>
    <w:rsid w:val="00870A95"/>
    <w:rsid w:val="008B11F3"/>
    <w:rsid w:val="008C5BEA"/>
    <w:rsid w:val="008C7CC1"/>
    <w:rsid w:val="008D58B3"/>
    <w:rsid w:val="008F686B"/>
    <w:rsid w:val="00914170"/>
    <w:rsid w:val="00953D42"/>
    <w:rsid w:val="009B2072"/>
    <w:rsid w:val="00A86599"/>
    <w:rsid w:val="00A96CF8"/>
    <w:rsid w:val="00AD225C"/>
    <w:rsid w:val="00AE57DC"/>
    <w:rsid w:val="00B50294"/>
    <w:rsid w:val="00B66D4B"/>
    <w:rsid w:val="00BB6855"/>
    <w:rsid w:val="00C51677"/>
    <w:rsid w:val="00C70786"/>
    <w:rsid w:val="00C770C6"/>
    <w:rsid w:val="00C8222A"/>
    <w:rsid w:val="00C84506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6dc4bcd6-49db-4c07-9060-8acfc67cef9f"/>
    <ds:schemaRef ds:uri="http://schemas.openxmlformats.org/package/2006/metadata/core-properties"/>
    <ds:schemaRef ds:uri="fb0879af-3eba-417a-a55a-ffe6dcd6ca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8F310-A5C1-4D27-8049-8C8E8662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2018-11-13T17:04:00Z</dcterms:created>
  <dcterms:modified xsi:type="dcterms:W3CDTF">2018-11-28T19:19:00Z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